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附件6</w:t>
      </w:r>
    </w:p>
    <w:p>
      <w:pPr>
        <w:spacing w:line="2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sz w:val="40"/>
          <w:szCs w:val="32"/>
        </w:rPr>
        <w:t>***市州实施养老保险过渡费率试点情况汇总表</w:t>
      </w:r>
    </w:p>
    <w:bookmarkEnd w:id="0"/>
    <w:p>
      <w:pPr>
        <w:spacing w:line="2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楷体_GB2312" w:hAnsi="Times New Roman" w:eastAsia="楷体_GB2312"/>
          <w:sz w:val="28"/>
          <w:szCs w:val="32"/>
        </w:rPr>
      </w:pPr>
      <w:r>
        <w:rPr>
          <w:rFonts w:hint="eastAsia" w:ascii="楷体_GB2312" w:hAnsi="Times New Roman" w:eastAsia="楷体_GB2312"/>
          <w:sz w:val="28"/>
          <w:szCs w:val="32"/>
        </w:rPr>
        <w:t>人社部门盖章：                                                      财政部门盖章：</w:t>
      </w:r>
    </w:p>
    <w:tbl>
      <w:tblPr>
        <w:tblStyle w:val="3"/>
        <w:tblW w:w="13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85"/>
        <w:gridCol w:w="1075"/>
        <w:gridCol w:w="1325"/>
        <w:gridCol w:w="1381"/>
        <w:gridCol w:w="1468"/>
        <w:gridCol w:w="1332"/>
        <w:gridCol w:w="1234"/>
        <w:gridCol w:w="159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园区、</w:t>
            </w:r>
          </w:p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基地名称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企业名称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所有制</w:t>
            </w:r>
          </w:p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性质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在职人数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参保人数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仿宋" w:eastAsia="黑体"/>
                <w:sz w:val="24"/>
                <w:szCs w:val="24"/>
              </w:rPr>
              <w:t>季度</w:t>
            </w:r>
            <w:r>
              <w:rPr>
                <w:rFonts w:ascii="黑体" w:hAnsi="仿宋" w:eastAsia="黑体"/>
                <w:sz w:val="24"/>
                <w:szCs w:val="24"/>
              </w:rPr>
              <w:t>单位缴费基数总额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月人均</w:t>
            </w:r>
          </w:p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缴费基数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社会保险</w:t>
            </w:r>
          </w:p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实施费率试点缴费费率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实施费率试点</w:t>
            </w:r>
          </w:p>
          <w:p>
            <w:pPr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ascii="黑体" w:hAnsi="仿宋" w:eastAsia="黑体"/>
                <w:sz w:val="24"/>
                <w:szCs w:val="24"/>
              </w:rPr>
              <w:t>为企业减负金额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spacing w:line="600" w:lineRule="exact"/>
      </w:pPr>
      <w:r>
        <w:rPr>
          <w:rFonts w:hint="eastAsia" w:ascii="楷体_GB2312" w:hAnsi="Times New Roman" w:eastAsia="楷体_GB2312"/>
          <w:sz w:val="28"/>
          <w:szCs w:val="32"/>
        </w:rPr>
        <w:t>填报时间：</w:t>
      </w:r>
    </w:p>
    <w:sectPr>
      <w:pgSz w:w="16838" w:h="11906" w:orient="landscape"/>
      <w:pgMar w:top="1474" w:right="1588" w:bottom="1474" w:left="1361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12AC9"/>
    <w:rsid w:val="4AA1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2019-01-30T02:07:00Z</dcterms:created>
  <dc:creator>Administrator</dc:creator>
  <cp:lastModifiedBy>Administrator</cp:lastModifiedBy>
  <dcterms:modified xsi:type="dcterms:W3CDTF">2019-01-30T02:07:54Z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